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751F" w14:textId="073EC1FC" w:rsidR="00246A66" w:rsidRPr="002024CC" w:rsidRDefault="00246A66" w:rsidP="00246A66">
      <w:pPr>
        <w:rPr>
          <w:rFonts w:cstheme="minorHAnsi"/>
        </w:rPr>
      </w:pPr>
      <w:bookmarkStart w:id="0" w:name="_Hlk61968136"/>
      <w:r w:rsidRPr="002024CC">
        <w:rPr>
          <w:rFonts w:cstheme="minorHAnsi"/>
        </w:rPr>
        <w:t>Drogie Koleżanki i Koledzy,</w:t>
      </w:r>
    </w:p>
    <w:p w14:paraId="262DF7B6" w14:textId="135E5D27" w:rsidR="00246A66" w:rsidRPr="002024CC" w:rsidRDefault="00246A66" w:rsidP="00246A66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2024CC">
        <w:rPr>
          <w:rFonts w:asciiTheme="minorHAnsi" w:hAnsiTheme="minorHAnsi" w:cstheme="minorHAnsi"/>
          <w:sz w:val="22"/>
          <w:szCs w:val="22"/>
        </w:rPr>
        <w:t xml:space="preserve">Związek Nauczycielstwa Polskiego i Państwowe Muzeum Auschwitz-Birkenau serdecznie zapraszają do udziału w wydarzeniach związanych z  </w:t>
      </w:r>
      <w:r w:rsidR="00445FD0">
        <w:rPr>
          <w:rFonts w:asciiTheme="minorHAnsi" w:hAnsiTheme="minorHAnsi" w:cstheme="minorHAnsi"/>
          <w:b/>
          <w:bCs/>
          <w:color w:val="333333"/>
          <w:sz w:val="22"/>
          <w:szCs w:val="22"/>
        </w:rPr>
        <w:t>76-tą rocznicą wyzwolenia Niemieckiego Nazistowskiego Obozu Koncentracyjnego i Z</w:t>
      </w:r>
      <w:r w:rsidRPr="002024C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agłady Auschwitz-Birkenau. </w:t>
      </w:r>
      <w:r w:rsidRPr="002024CC">
        <w:rPr>
          <w:rFonts w:asciiTheme="minorHAnsi" w:hAnsiTheme="minorHAnsi" w:cstheme="minorHAnsi"/>
          <w:color w:val="333333"/>
          <w:sz w:val="22"/>
          <w:szCs w:val="22"/>
        </w:rPr>
        <w:t>Dzień ten jest także</w:t>
      </w:r>
      <w:r w:rsidRPr="002024C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2024CC">
        <w:rPr>
          <w:rFonts w:asciiTheme="minorHAnsi" w:hAnsiTheme="minorHAnsi" w:cstheme="minorHAnsi"/>
          <w:sz w:val="22"/>
          <w:szCs w:val="22"/>
        </w:rPr>
        <w:t xml:space="preserve">Międzynarodowym Dniem Pamięci o Ofiarach Holokaustu. </w:t>
      </w:r>
    </w:p>
    <w:p w14:paraId="4C84C59A" w14:textId="7FB14591" w:rsidR="00246A66" w:rsidRPr="002024CC" w:rsidRDefault="00246A66" w:rsidP="00246A66">
      <w:pPr>
        <w:rPr>
          <w:rFonts w:cstheme="minorHAnsi"/>
          <w:b/>
          <w:bCs/>
        </w:rPr>
      </w:pPr>
      <w:bookmarkStart w:id="1" w:name="_Hlk62041767"/>
      <w:r w:rsidRPr="00AB492C">
        <w:rPr>
          <w:rFonts w:cstheme="minorHAnsi"/>
          <w:bCs/>
        </w:rPr>
        <w:t>Ze względu na doniosły temat tegorocznych obchodów</w:t>
      </w:r>
      <w:r w:rsidRPr="002024CC">
        <w:rPr>
          <w:rFonts w:cstheme="minorHAnsi"/>
          <w:b/>
          <w:bCs/>
        </w:rPr>
        <w:t xml:space="preserve"> – </w:t>
      </w:r>
      <w:r w:rsidR="002024CC" w:rsidRPr="002024CC">
        <w:rPr>
          <w:rFonts w:cstheme="minorHAnsi"/>
          <w:b/>
          <w:bCs/>
        </w:rPr>
        <w:t xml:space="preserve">LOS DZIECI W AUSCHWITZ </w:t>
      </w:r>
      <w:r w:rsidRPr="002024CC">
        <w:rPr>
          <w:rFonts w:cstheme="minorHAnsi"/>
          <w:b/>
          <w:bCs/>
        </w:rPr>
        <w:t xml:space="preserve">– </w:t>
      </w:r>
      <w:r w:rsidRPr="00AB492C">
        <w:rPr>
          <w:rFonts w:cstheme="minorHAnsi"/>
          <w:bCs/>
        </w:rPr>
        <w:t>nauczycielskie związki z Izraela</w:t>
      </w:r>
      <w:r w:rsidR="002024CC" w:rsidRPr="00AB492C">
        <w:rPr>
          <w:rFonts w:cstheme="minorHAnsi"/>
          <w:bCs/>
        </w:rPr>
        <w:t xml:space="preserve"> (ITU)</w:t>
      </w:r>
      <w:r w:rsidRPr="00AB492C">
        <w:rPr>
          <w:rFonts w:cstheme="minorHAnsi"/>
          <w:bCs/>
        </w:rPr>
        <w:t>, Niemiec</w:t>
      </w:r>
      <w:r w:rsidR="002024CC" w:rsidRPr="00AB492C">
        <w:rPr>
          <w:rFonts w:cstheme="minorHAnsi"/>
          <w:bCs/>
        </w:rPr>
        <w:t xml:space="preserve"> (GEW i VBE)</w:t>
      </w:r>
      <w:r w:rsidRPr="00AB492C">
        <w:rPr>
          <w:rFonts w:cstheme="minorHAnsi"/>
          <w:bCs/>
        </w:rPr>
        <w:t xml:space="preserve"> </w:t>
      </w:r>
      <w:r w:rsidR="002024CC" w:rsidRPr="00AB492C">
        <w:rPr>
          <w:rFonts w:cstheme="minorHAnsi"/>
          <w:bCs/>
        </w:rPr>
        <w:t xml:space="preserve">oraz z </w:t>
      </w:r>
      <w:r w:rsidRPr="00AB492C">
        <w:rPr>
          <w:rFonts w:cstheme="minorHAnsi"/>
          <w:bCs/>
        </w:rPr>
        <w:t>Polski</w:t>
      </w:r>
      <w:r w:rsidR="002024CC" w:rsidRPr="00AB492C">
        <w:rPr>
          <w:rFonts w:cstheme="minorHAnsi"/>
          <w:bCs/>
        </w:rPr>
        <w:t xml:space="preserve"> (ZNP)</w:t>
      </w:r>
      <w:r w:rsidRPr="00AB492C">
        <w:rPr>
          <w:rFonts w:cstheme="minorHAnsi"/>
          <w:bCs/>
        </w:rPr>
        <w:t xml:space="preserve"> przygotowały</w:t>
      </w:r>
      <w:r w:rsidRPr="002024CC">
        <w:rPr>
          <w:rFonts w:cstheme="minorHAnsi"/>
          <w:b/>
          <w:bCs/>
        </w:rPr>
        <w:t xml:space="preserve"> </w:t>
      </w:r>
      <w:r w:rsidRPr="002024CC">
        <w:rPr>
          <w:rFonts w:cstheme="minorHAnsi"/>
          <w:b/>
          <w:bCs/>
          <w:i/>
        </w:rPr>
        <w:t>e</w:t>
      </w:r>
      <w:r w:rsidRPr="002024CC">
        <w:rPr>
          <w:rFonts w:cstheme="minorHAnsi"/>
          <w:b/>
          <w:bCs/>
        </w:rPr>
        <w:t>-seminarium „</w:t>
      </w:r>
      <w:r w:rsidR="002024CC" w:rsidRPr="002024CC">
        <w:rPr>
          <w:rFonts w:cstheme="minorHAnsi"/>
          <w:b/>
          <w:bCs/>
        </w:rPr>
        <w:t>DZIECKO JAKO ŚWIADEK HISTORII</w:t>
      </w:r>
      <w:r w:rsidRPr="002024CC">
        <w:rPr>
          <w:rFonts w:cstheme="minorHAnsi"/>
          <w:b/>
          <w:bCs/>
        </w:rPr>
        <w:t xml:space="preserve">” </w:t>
      </w:r>
      <w:r w:rsidRPr="00AB492C">
        <w:rPr>
          <w:rFonts w:cstheme="minorHAnsi"/>
          <w:bCs/>
        </w:rPr>
        <w:t>i serdecznie zapraszają do wzięcia w nim udziału.</w:t>
      </w:r>
      <w:r w:rsidRPr="002024CC">
        <w:rPr>
          <w:rFonts w:cstheme="minorHAnsi"/>
          <w:b/>
          <w:bCs/>
        </w:rPr>
        <w:t xml:space="preserve"> </w:t>
      </w:r>
    </w:p>
    <w:p w14:paraId="1C9D7F89" w14:textId="57DB25B7" w:rsidR="00246A66" w:rsidRPr="002024CC" w:rsidRDefault="00246A66" w:rsidP="00246A66">
      <w:pPr>
        <w:rPr>
          <w:rFonts w:eastAsia="Times New Roman" w:cstheme="minorHAnsi"/>
        </w:rPr>
      </w:pPr>
      <w:r w:rsidRPr="002024CC">
        <w:rPr>
          <w:rFonts w:cstheme="minorHAnsi"/>
          <w:bCs/>
        </w:rPr>
        <w:t xml:space="preserve">Jesteśmy w stałym kontakcie z Muzeum, bezpośrednio po naszym seminarium połączymy się z </w:t>
      </w:r>
      <w:r w:rsidR="002024CC" w:rsidRPr="002024CC">
        <w:rPr>
          <w:rFonts w:cstheme="minorHAnsi"/>
          <w:bCs/>
        </w:rPr>
        <w:t>transmisją obchodów z</w:t>
      </w:r>
      <w:r w:rsidRPr="002024CC">
        <w:rPr>
          <w:rFonts w:cstheme="minorHAnsi"/>
          <w:bCs/>
        </w:rPr>
        <w:t xml:space="preserve"> Auschwitz</w:t>
      </w:r>
      <w:r w:rsidR="002024CC" w:rsidRPr="002024CC">
        <w:rPr>
          <w:rFonts w:cstheme="minorHAnsi"/>
          <w:bCs/>
        </w:rPr>
        <w:t>,</w:t>
      </w:r>
      <w:r w:rsidRPr="002024CC">
        <w:rPr>
          <w:rFonts w:cstheme="minorHAnsi"/>
          <w:bCs/>
        </w:rPr>
        <w:t xml:space="preserve"> będziemy </w:t>
      </w:r>
      <w:r w:rsidR="002024CC" w:rsidRPr="002024CC">
        <w:rPr>
          <w:rFonts w:cstheme="minorHAnsi"/>
          <w:bCs/>
        </w:rPr>
        <w:t xml:space="preserve">też </w:t>
      </w:r>
      <w:r w:rsidRPr="002024CC">
        <w:rPr>
          <w:rFonts w:cstheme="minorHAnsi"/>
          <w:bCs/>
        </w:rPr>
        <w:t xml:space="preserve">kontynuować tłumaczenie w języku hebrajskim </w:t>
      </w:r>
      <w:r w:rsidR="00AB492C">
        <w:rPr>
          <w:rFonts w:cstheme="minorHAnsi"/>
          <w:bCs/>
        </w:rPr>
        <w:br/>
      </w:r>
      <w:r w:rsidRPr="002024CC">
        <w:rPr>
          <w:rFonts w:cstheme="minorHAnsi"/>
          <w:bCs/>
        </w:rPr>
        <w:t>i niemieckim.</w:t>
      </w:r>
      <w:r w:rsidRPr="002024CC">
        <w:rPr>
          <w:rFonts w:cstheme="minorHAnsi"/>
          <w:b/>
          <w:bCs/>
        </w:rPr>
        <w:t xml:space="preserve"> </w:t>
      </w:r>
      <w:r w:rsidRPr="002024CC">
        <w:rPr>
          <w:rFonts w:cstheme="minorHAnsi"/>
          <w:bCs/>
        </w:rPr>
        <w:t>Organizacja</w:t>
      </w:r>
      <w:r w:rsidRPr="002024CC">
        <w:rPr>
          <w:rFonts w:eastAsia="Times New Roman" w:cstheme="minorHAnsi"/>
        </w:rPr>
        <w:t xml:space="preserve"> seminarium jest możliwa dzięki Fundacji im. Friedricha Eberta, która od początku, a więc od roku 2008 wspiera projekt nauczania o Holokauście i Auschwitz realizowany przez nasze organizacje.</w:t>
      </w:r>
    </w:p>
    <w:bookmarkEnd w:id="1"/>
    <w:p w14:paraId="47771B4A" w14:textId="14306DC2" w:rsidR="00246A66" w:rsidRPr="002024CC" w:rsidRDefault="00246A66" w:rsidP="00246A66">
      <w:pPr>
        <w:rPr>
          <w:rFonts w:cstheme="minorHAnsi"/>
        </w:rPr>
      </w:pPr>
      <w:r w:rsidRPr="002024CC">
        <w:rPr>
          <w:rFonts w:cstheme="minorHAnsi"/>
        </w:rPr>
        <w:t>Poniżej przesyłamy program naszego seminarium, natomiast w załączeniu oficjalne zaproszenie od Dyrektora Państwowego Muzeum Auschwitz do udziału w ceremonii rocznicowej.</w:t>
      </w:r>
    </w:p>
    <w:p w14:paraId="3F5EC604" w14:textId="77777777" w:rsidR="00246A66" w:rsidRPr="002024CC" w:rsidRDefault="00246A66" w:rsidP="00246A66">
      <w:pPr>
        <w:pStyle w:val="Nagwek2"/>
        <w:shd w:val="clear" w:color="auto" w:fill="FFFFFF"/>
        <w:spacing w:before="150" w:beforeAutospacing="0" w:after="150" w:afterAutospacing="0"/>
        <w:jc w:val="center"/>
        <w:rPr>
          <w:rStyle w:val="Pogrubienie"/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2024CC">
        <w:rPr>
          <w:rStyle w:val="Pogrubienie"/>
          <w:rFonts w:asciiTheme="minorHAnsi" w:hAnsiTheme="minorHAnsi" w:cstheme="minorHAnsi"/>
          <w:b/>
          <w:bCs/>
          <w:color w:val="333333"/>
          <w:sz w:val="24"/>
          <w:szCs w:val="24"/>
        </w:rPr>
        <w:t>76. ROCZNICA WYZWOLENIA NIEMIECKIEGO NAZISTOWSKIEGO OBOZU KONCENTRACYJNEGO I ZAGŁADY AUSCHWITZ</w:t>
      </w:r>
      <w:r w:rsidRPr="002024C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2024CC">
        <w:rPr>
          <w:rStyle w:val="Pogrubienie"/>
          <w:rFonts w:asciiTheme="minorHAnsi" w:hAnsiTheme="minorHAnsi" w:cstheme="minorHAnsi"/>
          <w:b/>
          <w:bCs/>
          <w:color w:val="333333"/>
          <w:sz w:val="24"/>
          <w:szCs w:val="24"/>
        </w:rPr>
        <w:t>27 STYCZNIA 2021 </w:t>
      </w:r>
    </w:p>
    <w:p w14:paraId="31DF6304" w14:textId="77777777" w:rsidR="00246A66" w:rsidRPr="002024CC" w:rsidRDefault="00246A66" w:rsidP="00246A66">
      <w:pPr>
        <w:jc w:val="center"/>
        <w:rPr>
          <w:rFonts w:cstheme="minorHAnsi"/>
        </w:rPr>
      </w:pPr>
      <w:r w:rsidRPr="002024CC">
        <w:rPr>
          <w:rFonts w:cstheme="minorHAnsi"/>
          <w:noProof/>
          <w:lang w:eastAsia="pl-PL"/>
        </w:rPr>
        <w:drawing>
          <wp:inline distT="0" distB="0" distL="0" distR="0" wp14:anchorId="75482479" wp14:editId="7B5BDD1C">
            <wp:extent cx="4457700" cy="2593369"/>
            <wp:effectExtent l="0" t="0" r="0" b="0"/>
            <wp:docPr id="4" name="Obraz 4" descr="http://www.auschwitz.org/gfx/auschwitz/userfiles/_public/76.auschwitz.org/wyzwolenie_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auschwitz.org/gfx/auschwitz/userfiles/_public/76.auschwitz.org/wyzwolenie_dzieci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10" cy="26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D33F" w14:textId="77777777" w:rsidR="00246A66" w:rsidRPr="002024CC" w:rsidRDefault="00246A66" w:rsidP="00246A66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024CC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2024C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Auschwitz zamordowano ponad 200 tysięcy dzieci. Zupełnie niewinnych, dobrych, ciekawych życia, kochających swoich najbliższych, ufnych dzieci. Nigdy świat dorosłych – przecież tak często niesprawiedliwy i okrutny – nie objawił tak bardzo swojej bezduszności, swojego zła. Tego się nie da usprawiedliwić żadną ideologią, żadnymi rozliczeniami, żadną polityką. W tym roku rocznicę wyzwolenia chcemy poświęcić wszystkim najmłodszym ofiarom obozu</w:t>
      </w:r>
      <w:r w:rsidRPr="002024CC">
        <w:rPr>
          <w:rFonts w:asciiTheme="minorHAnsi" w:hAnsiTheme="minorHAnsi" w:cstheme="minorHAnsi"/>
          <w:color w:val="000000"/>
          <w:sz w:val="22"/>
          <w:szCs w:val="22"/>
        </w:rPr>
        <w:t> – powiedział dyrektor Muzeum dr Piotr M. A. Cywiński.</w:t>
      </w:r>
    </w:p>
    <w:p w14:paraId="272B436B" w14:textId="060DEC9A" w:rsidR="00246A66" w:rsidRPr="004C1FAC" w:rsidRDefault="00246A66" w:rsidP="004C1FAC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024CC">
        <w:rPr>
          <w:rFonts w:asciiTheme="minorHAnsi" w:hAnsiTheme="minorHAnsi" w:cstheme="minorHAnsi"/>
          <w:color w:val="000000"/>
          <w:sz w:val="22"/>
          <w:szCs w:val="22"/>
        </w:rPr>
        <w:t xml:space="preserve">Szacuje się, że do Auschwitz deportowanych zostało co najmniej  232 tys. dzieci, z których ok. 216 tys. stanowili Żydzi, 11 tys. Romowie, ok. 3 tys. Polacy, ponad 1 tys. Białorusini oraz kilkuset Rosjan, Ukraińców i innych. Ogółem w obozie zarejestrowano ok. 23 tys. dzieci i młodocianych, z których w styczniu 1945 r. na terenie Auschwitz oswobodzono nieco ponad 700. </w:t>
      </w:r>
      <w:r w:rsidR="001A364F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="001A364F">
        <w:rPr>
          <w:rFonts w:asciiTheme="minorHAnsi" w:hAnsiTheme="minorHAnsi" w:cstheme="minorHAnsi"/>
          <w:color w:val="000000"/>
          <w:sz w:val="22"/>
          <w:szCs w:val="22"/>
        </w:rPr>
        <w:t>Żródło</w:t>
      </w:r>
      <w:proofErr w:type="spellEnd"/>
      <w:r w:rsidR="001A364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9" w:history="1">
        <w:r w:rsidRPr="002024CC">
          <w:rPr>
            <w:rStyle w:val="Hipercze"/>
            <w:rFonts w:asciiTheme="minorHAnsi" w:hAnsiTheme="minorHAnsi" w:cstheme="minorHAnsi"/>
            <w:sz w:val="22"/>
            <w:szCs w:val="22"/>
          </w:rPr>
          <w:t>http://www.auschwitz.org/strona-glowna-76/</w:t>
        </w:r>
      </w:hyperlink>
      <w:r w:rsidRPr="002024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C61E49" w14:textId="77777777" w:rsidR="00246A66" w:rsidRPr="002024CC" w:rsidRDefault="00246A66" w:rsidP="00246A66">
      <w:pPr>
        <w:pStyle w:val="Zwykytekst"/>
        <w:rPr>
          <w:rFonts w:asciiTheme="minorHAnsi" w:hAnsiTheme="minorHAnsi" w:cstheme="minorHAnsi"/>
        </w:rPr>
      </w:pPr>
    </w:p>
    <w:p w14:paraId="6884BC1F" w14:textId="77777777" w:rsidR="00246A66" w:rsidRPr="002024CC" w:rsidRDefault="00246A66" w:rsidP="00246A66">
      <w:pPr>
        <w:pStyle w:val="Zwykytekst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</w:rPr>
      </w:pPr>
      <w:r w:rsidRPr="002024CC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</w:rPr>
        <w:t>DZIECKO JAKO ŚWIADEK HISTORII</w:t>
      </w:r>
    </w:p>
    <w:p w14:paraId="4731D6CA" w14:textId="20EF7848" w:rsidR="00246A66" w:rsidRPr="00AB492C" w:rsidRDefault="00246A66" w:rsidP="00246A66">
      <w:pPr>
        <w:pStyle w:val="Zwykytekst"/>
        <w:jc w:val="center"/>
        <w:rPr>
          <w:rFonts w:asciiTheme="minorHAnsi" w:hAnsiTheme="minorHAnsi" w:cstheme="minorHAnsi"/>
          <w:b/>
          <w:iCs/>
        </w:rPr>
      </w:pPr>
      <w:r w:rsidRPr="00AB492C">
        <w:rPr>
          <w:rFonts w:asciiTheme="minorHAnsi" w:hAnsiTheme="minorHAnsi" w:cstheme="minorHAnsi"/>
          <w:b/>
          <w:iCs/>
        </w:rPr>
        <w:t xml:space="preserve">Program </w:t>
      </w:r>
      <w:r w:rsidRPr="00AB492C">
        <w:rPr>
          <w:rFonts w:asciiTheme="minorHAnsi" w:hAnsiTheme="minorHAnsi" w:cstheme="minorHAnsi"/>
          <w:b/>
          <w:i/>
          <w:iCs/>
        </w:rPr>
        <w:t>e</w:t>
      </w:r>
      <w:r w:rsidRPr="00AB492C">
        <w:rPr>
          <w:rFonts w:asciiTheme="minorHAnsi" w:hAnsiTheme="minorHAnsi" w:cstheme="minorHAnsi"/>
          <w:b/>
          <w:iCs/>
        </w:rPr>
        <w:t xml:space="preserve">-seminarium </w:t>
      </w:r>
    </w:p>
    <w:p w14:paraId="1DE61C9A" w14:textId="77777777" w:rsidR="00AB492C" w:rsidRPr="002024CC" w:rsidRDefault="00AB492C" w:rsidP="00246A66">
      <w:pPr>
        <w:pStyle w:val="Zwykytekst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C1FAC" w14:paraId="46ED4A6C" w14:textId="77777777" w:rsidTr="00A84E8E">
        <w:tc>
          <w:tcPr>
            <w:tcW w:w="1838" w:type="dxa"/>
            <w:vAlign w:val="center"/>
          </w:tcPr>
          <w:p w14:paraId="227DFA98" w14:textId="77777777" w:rsidR="004C1FA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12.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30</w:t>
            </w: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-13.00 /</w:t>
            </w:r>
          </w:p>
          <w:p w14:paraId="5A487BD0" w14:textId="65BB272F" w:rsidR="004C1FA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13.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30</w:t>
            </w: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-1</w:t>
            </w:r>
            <w:r w:rsidR="00AB492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4</w:t>
            </w: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 xml:space="preserve">.00 </w:t>
            </w:r>
          </w:p>
          <w:p w14:paraId="33D10B20" w14:textId="2CB63755" w:rsidR="004C1FAC" w:rsidRPr="00AB492C" w:rsidRDefault="004C1FAC" w:rsidP="00AB492C">
            <w:pPr>
              <w:pStyle w:val="Zwykytekst"/>
              <w:rPr>
                <w:rFonts w:asciiTheme="minorHAnsi" w:hAnsiTheme="minorHAnsi" w:cstheme="minorHAnsi"/>
                <w:b/>
              </w:rPr>
            </w:pPr>
            <w:r w:rsidRPr="00AB492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(czas w</w:t>
            </w:r>
            <w:r w:rsidR="00AB492C" w:rsidRPr="00AB492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 xml:space="preserve"> </w:t>
            </w:r>
            <w:r w:rsidRPr="00AB492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Izraelu</w:t>
            </w:r>
            <w:r w:rsidR="00AB492C" w:rsidRPr="00AB492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)</w:t>
            </w:r>
          </w:p>
        </w:tc>
        <w:tc>
          <w:tcPr>
            <w:tcW w:w="7224" w:type="dxa"/>
          </w:tcPr>
          <w:p w14:paraId="3E0F937A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>Zarejestrowanie się na platformie. Objaśnienie kwestii organizacyjno-technicznych</w:t>
            </w:r>
          </w:p>
          <w:p w14:paraId="75A49B78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4C1FAC" w14:paraId="1D72545B" w14:textId="77777777" w:rsidTr="00A84E8E">
        <w:tc>
          <w:tcPr>
            <w:tcW w:w="1838" w:type="dxa"/>
            <w:vAlign w:val="center"/>
          </w:tcPr>
          <w:p w14:paraId="77C65144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 xml:space="preserve">13.00-13.30 / 14.00-14.30 </w:t>
            </w:r>
          </w:p>
          <w:p w14:paraId="184CE695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7E8D0470" w14:textId="77777777" w:rsidR="004C1FAC" w:rsidRPr="002024CC" w:rsidRDefault="004C1FAC" w:rsidP="004C1FAC">
            <w:pPr>
              <w:pStyle w:val="Zwykytek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 xml:space="preserve">Powitanie uczestników – </w:t>
            </w:r>
            <w:r w:rsidRPr="002024CC">
              <w:rPr>
                <w:rFonts w:asciiTheme="minorHAnsi" w:hAnsiTheme="minorHAnsi" w:cstheme="minorHAnsi"/>
                <w:b/>
              </w:rPr>
              <w:t>Sławomir Broniarz</w:t>
            </w:r>
            <w:r w:rsidRPr="002024CC">
              <w:rPr>
                <w:rFonts w:asciiTheme="minorHAnsi" w:hAnsiTheme="minorHAnsi" w:cstheme="minorHAnsi"/>
              </w:rPr>
              <w:t xml:space="preserve">, prezes ZNP i </w:t>
            </w:r>
            <w:r w:rsidRPr="002024CC">
              <w:rPr>
                <w:rFonts w:asciiTheme="minorHAnsi" w:hAnsiTheme="minorHAnsi" w:cstheme="minorHAnsi"/>
                <w:b/>
              </w:rPr>
              <w:t>Ernst Hillebrand</w:t>
            </w:r>
            <w:r w:rsidRPr="002024CC">
              <w:rPr>
                <w:rFonts w:asciiTheme="minorHAnsi" w:hAnsiTheme="minorHAnsi" w:cstheme="minorHAnsi"/>
              </w:rPr>
              <w:t xml:space="preserve">, dyrektor Fundacji im. Friedricha Eberta w Polsce (5 min.) </w:t>
            </w:r>
            <w:r w:rsidRPr="002024CC">
              <w:rPr>
                <w:rFonts w:asciiTheme="minorHAnsi" w:hAnsiTheme="minorHAnsi" w:cstheme="minorHAnsi"/>
              </w:rPr>
              <w:softHyphen/>
              <w:t xml:space="preserve"> </w:t>
            </w:r>
          </w:p>
          <w:p w14:paraId="02F04AE8" w14:textId="255B7E52" w:rsidR="004C1FAC" w:rsidRPr="002024CC" w:rsidRDefault="004C1FAC" w:rsidP="004C1FAC">
            <w:pPr>
              <w:pStyle w:val="Zwykytek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>Wystąpienia przedstawicieli nauczycielskich związków będących ws</w:t>
            </w:r>
            <w:r w:rsidR="00445FD0">
              <w:rPr>
                <w:rFonts w:asciiTheme="minorHAnsi" w:hAnsiTheme="minorHAnsi" w:cstheme="minorHAnsi"/>
              </w:rPr>
              <w:t xml:space="preserve">półorganizatorami seminarium (po </w:t>
            </w:r>
            <w:r w:rsidRPr="002024CC">
              <w:rPr>
                <w:rFonts w:asciiTheme="minorHAnsi" w:hAnsiTheme="minorHAnsi" w:cstheme="minorHAnsi"/>
              </w:rPr>
              <w:t xml:space="preserve">5 min.) </w:t>
            </w:r>
            <w:r w:rsidRPr="002024CC">
              <w:rPr>
                <w:rFonts w:asciiTheme="minorHAnsi" w:hAnsiTheme="minorHAnsi" w:cstheme="minorHAnsi"/>
              </w:rPr>
              <w:softHyphen/>
            </w:r>
          </w:p>
          <w:p w14:paraId="57765077" w14:textId="77777777" w:rsidR="004C1FAC" w:rsidRPr="002024CC" w:rsidRDefault="004C1FAC" w:rsidP="004C1FAC">
            <w:pPr>
              <w:pStyle w:val="Zwykytekst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2024CC">
              <w:rPr>
                <w:rFonts w:asciiTheme="minorHAnsi" w:hAnsiTheme="minorHAnsi" w:cstheme="minorHAnsi"/>
                <w:b/>
                <w:color w:val="000000"/>
              </w:rPr>
              <w:t>Yaffa</w:t>
            </w:r>
            <w:proofErr w:type="spellEnd"/>
            <w:r w:rsidRPr="002024CC">
              <w:rPr>
                <w:rFonts w:asciiTheme="minorHAnsi" w:hAnsiTheme="minorHAnsi" w:cstheme="minorHAnsi"/>
                <w:b/>
                <w:color w:val="000000"/>
              </w:rPr>
              <w:t xml:space="preserve"> Ben David</w:t>
            </w:r>
            <w:r w:rsidRPr="002024CC">
              <w:rPr>
                <w:rFonts w:asciiTheme="minorHAnsi" w:hAnsiTheme="minorHAnsi" w:cstheme="minorHAnsi"/>
              </w:rPr>
              <w:t xml:space="preserve"> – </w:t>
            </w:r>
            <w:r w:rsidRPr="002024CC">
              <w:rPr>
                <w:rFonts w:asciiTheme="minorHAnsi" w:hAnsiTheme="minorHAnsi" w:cstheme="minorHAnsi"/>
                <w:color w:val="000000"/>
              </w:rPr>
              <w:t xml:space="preserve">Sekretarz Generalna Izraelskiego Zawiązku Nauczycieli (ITU) </w:t>
            </w:r>
          </w:p>
          <w:p w14:paraId="70F9C92F" w14:textId="77777777" w:rsidR="004C1FAC" w:rsidRPr="002024CC" w:rsidRDefault="004C1FAC" w:rsidP="004C1FAC">
            <w:pPr>
              <w:pStyle w:val="Zwykytekst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  <w:b/>
                <w:color w:val="000000"/>
              </w:rPr>
              <w:t>Marlis Tepe</w:t>
            </w:r>
            <w:r w:rsidRPr="002024CC">
              <w:rPr>
                <w:rFonts w:asciiTheme="minorHAnsi" w:hAnsiTheme="minorHAnsi" w:cstheme="minorHAnsi"/>
              </w:rPr>
              <w:t xml:space="preserve"> – przewodnicząca niemieckiego Związku Edukacji i Nauki (GEW)</w:t>
            </w:r>
          </w:p>
          <w:p w14:paraId="39A80CC1" w14:textId="77777777" w:rsidR="004C1FAC" w:rsidRPr="002024CC" w:rsidRDefault="004C1FAC" w:rsidP="004C1FAC">
            <w:pPr>
              <w:pStyle w:val="Zwykytekst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  <w:b/>
              </w:rPr>
              <w:t>Udo Beckmann</w:t>
            </w:r>
            <w:r w:rsidRPr="002024CC">
              <w:rPr>
                <w:rFonts w:asciiTheme="minorHAnsi" w:hAnsiTheme="minorHAnsi" w:cstheme="minorHAnsi"/>
              </w:rPr>
              <w:t xml:space="preserve"> – przewodniczący niemieckiego Związku Edukacja i Wychowanie, VBE </w:t>
            </w:r>
          </w:p>
          <w:p w14:paraId="7EFE2B8A" w14:textId="77777777" w:rsidR="004C1FAC" w:rsidRPr="002024CC" w:rsidRDefault="004C1FAC" w:rsidP="004C1FAC">
            <w:pPr>
              <w:pStyle w:val="Zwykytek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 xml:space="preserve">Przedstawienie przesłania obchodów 76-tej rocznicy wyzwolenia obozu oraz programu uroczystości  – </w:t>
            </w:r>
            <w:r w:rsidRPr="002024CC">
              <w:rPr>
                <w:rFonts w:asciiTheme="minorHAnsi" w:hAnsiTheme="minorHAnsi" w:cstheme="minorHAnsi"/>
                <w:b/>
              </w:rPr>
              <w:t>Andrzej Kacorzyk</w:t>
            </w:r>
            <w:r w:rsidRPr="002024CC">
              <w:rPr>
                <w:rFonts w:asciiTheme="minorHAnsi" w:hAnsiTheme="minorHAnsi" w:cstheme="minorHAnsi"/>
              </w:rPr>
              <w:t>, wicedyrektor Muzeum Auschwitz-Birkenau, dyrektor Międzynarodowego Centrum Edukacji o Auschwitz i Holokauście (10 min.)</w:t>
            </w:r>
          </w:p>
          <w:p w14:paraId="59369155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4C1FAC" w14:paraId="7B25DB34" w14:textId="77777777" w:rsidTr="00A84E8E">
        <w:tc>
          <w:tcPr>
            <w:tcW w:w="1838" w:type="dxa"/>
            <w:vAlign w:val="center"/>
          </w:tcPr>
          <w:p w14:paraId="6D4A3F48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>13.30-14.45 / 14.30-15.45</w:t>
            </w:r>
          </w:p>
          <w:p w14:paraId="461ADECE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60FA9A29" w14:textId="47B27C68" w:rsidR="004C1FAC" w:rsidRPr="002024CC" w:rsidRDefault="00445FD0" w:rsidP="004C1FAC">
            <w:pPr>
              <w:pStyle w:val="Zwykytek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Wystąpienia ekspertów </w:t>
            </w:r>
          </w:p>
          <w:p w14:paraId="79F88ECE" w14:textId="018134E1" w:rsidR="00A80ACA" w:rsidRPr="00A80ACA" w:rsidRDefault="00A80ACA" w:rsidP="00A80ACA">
            <w:pPr>
              <w:pStyle w:val="Zwykytekst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pl-PL"/>
              </w:rPr>
            </w:pPr>
            <w:r w:rsidRPr="00A80ACA">
              <w:rPr>
                <w:b/>
                <w:i/>
              </w:rPr>
              <w:t>Odebrane dzieciństwo. Losy dzieci deportowanych do KL Auschwitz</w:t>
            </w:r>
            <w:r>
              <w:t xml:space="preserve"> </w:t>
            </w:r>
            <w:r w:rsidRPr="00A80ACA">
              <w:t xml:space="preserve">– </w:t>
            </w:r>
            <w:r w:rsidRPr="00A80ACA">
              <w:rPr>
                <w:b/>
              </w:rPr>
              <w:t xml:space="preserve">Jadwiga </w:t>
            </w:r>
            <w:proofErr w:type="spellStart"/>
            <w:r w:rsidRPr="00A80ACA">
              <w:rPr>
                <w:b/>
              </w:rPr>
              <w:t>Pinderska</w:t>
            </w:r>
            <w:proofErr w:type="spellEnd"/>
            <w:r w:rsidRPr="00A80ACA">
              <w:rPr>
                <w:b/>
              </w:rPr>
              <w:t>-Lech</w:t>
            </w:r>
            <w:r w:rsidRPr="00A80ACA">
              <w:t>, kierownik Wydawnictwa Państwowego Muzeum Auschwitz-Birkenau</w:t>
            </w:r>
          </w:p>
          <w:p w14:paraId="54F28308" w14:textId="77777777" w:rsidR="004C1FAC" w:rsidRPr="002024CC" w:rsidRDefault="004C1FAC" w:rsidP="004C1FAC">
            <w:pPr>
              <w:pStyle w:val="Zwyky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  <w:b/>
                <w:bCs/>
                <w:i/>
                <w:iCs/>
              </w:rPr>
              <w:t>Dziecko jako świadek historii. Społeczny kontekst dziecięcego doświadczenia traumy obozowej</w:t>
            </w:r>
            <w:r w:rsidRPr="002024CC">
              <w:rPr>
                <w:rFonts w:asciiTheme="minorHAnsi" w:hAnsiTheme="minorHAnsi" w:cstheme="minorHAnsi"/>
              </w:rPr>
              <w:t xml:space="preserve"> – dr </w:t>
            </w:r>
            <w:r w:rsidRPr="002024CC">
              <w:rPr>
                <w:rFonts w:asciiTheme="minorHAnsi" w:hAnsiTheme="minorHAnsi" w:cstheme="minorHAnsi"/>
                <w:b/>
                <w:bCs/>
              </w:rPr>
              <w:t>Wanda Witek-Malicka</w:t>
            </w:r>
            <w:r w:rsidRPr="002024CC">
              <w:rPr>
                <w:rFonts w:asciiTheme="minorHAnsi" w:hAnsiTheme="minorHAnsi" w:cstheme="minorHAnsi"/>
              </w:rPr>
              <w:t>, Centrum Badań Muzeum Auschwitz-Birkenau</w:t>
            </w:r>
          </w:p>
          <w:p w14:paraId="50508959" w14:textId="17BC37C6" w:rsidR="004C1FAC" w:rsidRPr="002379F6" w:rsidRDefault="004C1FAC" w:rsidP="002379F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i/>
              </w:rPr>
            </w:pPr>
            <w:r w:rsidRPr="002024CC">
              <w:rPr>
                <w:rFonts w:cstheme="minorHAnsi"/>
                <w:b/>
                <w:i/>
              </w:rPr>
              <w:t xml:space="preserve">Anne Frank w erze cyfrowej: edukacja o Holokauście i kultura pamięci w kontekście szkolnym – </w:t>
            </w:r>
            <w:r w:rsidRPr="002024CC">
              <w:rPr>
                <w:rFonts w:cstheme="minorHAnsi"/>
              </w:rPr>
              <w:t xml:space="preserve">dr </w:t>
            </w:r>
            <w:r w:rsidRPr="002024CC">
              <w:rPr>
                <w:rFonts w:cstheme="minorHAnsi"/>
                <w:b/>
                <w:bCs/>
              </w:rPr>
              <w:t>Meron Mendel</w:t>
            </w:r>
            <w:r w:rsidRPr="002024CC">
              <w:rPr>
                <w:rFonts w:cstheme="minorHAnsi"/>
              </w:rPr>
              <w:t>, dyrektor Centrum Edukacyjnego im. Anne Frank we Frankfurcie</w:t>
            </w:r>
          </w:p>
          <w:p w14:paraId="0108D298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>Runda pytań i odpowiedzi (15 minut)</w:t>
            </w:r>
          </w:p>
          <w:p w14:paraId="0FE26413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4C1FAC" w14:paraId="6D9AA772" w14:textId="77777777" w:rsidTr="00A84E8E">
        <w:tc>
          <w:tcPr>
            <w:tcW w:w="1838" w:type="dxa"/>
            <w:vAlign w:val="center"/>
          </w:tcPr>
          <w:p w14:paraId="069E5E86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 w:themeColor="accent5" w:themeShade="80"/>
              </w:rPr>
              <w:t xml:space="preserve">14.45-15.45 / 15.45-16.45          </w:t>
            </w:r>
          </w:p>
          <w:p w14:paraId="765763D5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263E1BF4" w14:textId="58532501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</w:rPr>
              <w:t>Nauczanie o Holokauście i Auschwitz - prezentacja doświadcz</w:t>
            </w:r>
            <w:r w:rsidR="00445FD0">
              <w:rPr>
                <w:rFonts w:asciiTheme="minorHAnsi" w:hAnsiTheme="minorHAnsi" w:cstheme="minorHAnsi"/>
              </w:rPr>
              <w:t>eń nauczycielek i nauczycieli (</w:t>
            </w:r>
            <w:bookmarkStart w:id="2" w:name="_GoBack"/>
            <w:bookmarkEnd w:id="2"/>
            <w:r w:rsidRPr="002024CC">
              <w:rPr>
                <w:rFonts w:asciiTheme="minorHAnsi" w:hAnsiTheme="minorHAnsi" w:cstheme="minorHAnsi"/>
              </w:rPr>
              <w:t>20 min. dla każdego kraju)</w:t>
            </w:r>
          </w:p>
          <w:p w14:paraId="37C3301D" w14:textId="77777777" w:rsidR="004C1FAC" w:rsidRPr="002024CC" w:rsidRDefault="004C1FAC" w:rsidP="004C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2024CC">
              <w:rPr>
                <w:rFonts w:cstheme="minorHAnsi"/>
                <w:b/>
                <w:i/>
              </w:rPr>
              <w:t>Projekt Motyl</w:t>
            </w:r>
            <w:r w:rsidRPr="002024CC">
              <w:rPr>
                <w:rFonts w:cstheme="minorHAnsi"/>
                <w:i/>
              </w:rPr>
              <w:t xml:space="preserve"> –</w:t>
            </w:r>
            <w:r w:rsidRPr="002024CC">
              <w:rPr>
                <w:rFonts w:cstheme="minorHAnsi"/>
              </w:rPr>
              <w:t> </w:t>
            </w:r>
            <w:proofErr w:type="spellStart"/>
            <w:r w:rsidRPr="002024CC">
              <w:rPr>
                <w:rFonts w:cstheme="minorHAnsi"/>
                <w:b/>
              </w:rPr>
              <w:t>Moriya</w:t>
            </w:r>
            <w:proofErr w:type="spellEnd"/>
            <w:r w:rsidRPr="002024CC">
              <w:rPr>
                <w:rFonts w:cstheme="minorHAnsi"/>
                <w:b/>
              </w:rPr>
              <w:t xml:space="preserve">  </w:t>
            </w:r>
            <w:proofErr w:type="spellStart"/>
            <w:r w:rsidRPr="002024CC">
              <w:rPr>
                <w:rFonts w:cstheme="minorHAnsi"/>
                <w:b/>
              </w:rPr>
              <w:t>Zaguri</w:t>
            </w:r>
            <w:proofErr w:type="spellEnd"/>
            <w:r w:rsidRPr="002024CC">
              <w:rPr>
                <w:rFonts w:cstheme="minorHAnsi"/>
              </w:rPr>
              <w:t xml:space="preserve">, nauczycielka, przewodnicząca oddziału </w:t>
            </w:r>
            <w:proofErr w:type="spellStart"/>
            <w:r w:rsidRPr="002024CC">
              <w:rPr>
                <w:rFonts w:cstheme="minorHAnsi"/>
              </w:rPr>
              <w:t>Kiryat</w:t>
            </w:r>
            <w:proofErr w:type="spellEnd"/>
            <w:r w:rsidRPr="002024CC">
              <w:rPr>
                <w:rFonts w:cstheme="minorHAnsi"/>
              </w:rPr>
              <w:t xml:space="preserve"> </w:t>
            </w:r>
            <w:proofErr w:type="spellStart"/>
            <w:r w:rsidRPr="002024CC">
              <w:rPr>
                <w:rFonts w:cstheme="minorHAnsi"/>
              </w:rPr>
              <w:t>Gat</w:t>
            </w:r>
            <w:proofErr w:type="spellEnd"/>
            <w:r w:rsidRPr="002024CC">
              <w:rPr>
                <w:rFonts w:cstheme="minorHAnsi"/>
              </w:rPr>
              <w:t>, ITU</w:t>
            </w:r>
          </w:p>
          <w:p w14:paraId="5619A585" w14:textId="77777777" w:rsidR="004C1FAC" w:rsidRPr="002024CC" w:rsidRDefault="004C1FAC" w:rsidP="004C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2024CC">
              <w:rPr>
                <w:rFonts w:cstheme="minorHAnsi"/>
                <w:b/>
                <w:i/>
              </w:rPr>
              <w:t>Pozbawienie praw i wykluczenie Żydów na przykładzie uczniów z Drezna</w:t>
            </w:r>
            <w:r w:rsidRPr="002024CC">
              <w:rPr>
                <w:rFonts w:cstheme="minorHAnsi"/>
                <w:i/>
              </w:rPr>
              <w:t xml:space="preserve"> –</w:t>
            </w:r>
            <w:r w:rsidRPr="002024CC">
              <w:rPr>
                <w:rFonts w:cstheme="minorHAnsi"/>
              </w:rPr>
              <w:t> </w:t>
            </w:r>
            <w:r w:rsidRPr="002024CC">
              <w:rPr>
                <w:rFonts w:cstheme="minorHAnsi"/>
                <w:b/>
              </w:rPr>
              <w:t>Rene Michel</w:t>
            </w:r>
            <w:r w:rsidRPr="002024CC">
              <w:rPr>
                <w:rFonts w:cstheme="minorHAnsi"/>
              </w:rPr>
              <w:t xml:space="preserve">, nauczyciel, Zarząd Związku Młodych VBE </w:t>
            </w:r>
          </w:p>
          <w:p w14:paraId="30EFC91E" w14:textId="77777777" w:rsidR="004C1FAC" w:rsidRPr="002024CC" w:rsidRDefault="004C1FAC" w:rsidP="004C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i/>
              </w:rPr>
            </w:pPr>
            <w:r w:rsidRPr="002024CC">
              <w:rPr>
                <w:rFonts w:cstheme="minorHAnsi"/>
                <w:b/>
                <w:i/>
              </w:rPr>
              <w:t>Tworzenie pomostu łączącego społeczności uczące się z Izraela i Polski</w:t>
            </w:r>
            <w:r w:rsidRPr="002024CC">
              <w:rPr>
                <w:rFonts w:cstheme="minorHAnsi"/>
                <w:i/>
              </w:rPr>
              <w:t xml:space="preserve"> –</w:t>
            </w:r>
            <w:r w:rsidRPr="002024CC">
              <w:rPr>
                <w:rFonts w:cstheme="minorHAnsi"/>
              </w:rPr>
              <w:t> </w:t>
            </w:r>
            <w:r w:rsidRPr="002024CC">
              <w:rPr>
                <w:rFonts w:cstheme="minorHAnsi"/>
                <w:b/>
              </w:rPr>
              <w:t>Edna David</w:t>
            </w:r>
            <w:r w:rsidRPr="002024CC">
              <w:rPr>
                <w:rFonts w:cstheme="minorHAnsi"/>
              </w:rPr>
              <w:t xml:space="preserve"> – nauczycielka, zastępczyni Sekretarz Generalnej i przewodnicząca oddziału w </w:t>
            </w:r>
            <w:proofErr w:type="spellStart"/>
            <w:r w:rsidRPr="002024CC">
              <w:rPr>
                <w:rFonts w:cstheme="minorHAnsi"/>
              </w:rPr>
              <w:t>Haifie</w:t>
            </w:r>
            <w:proofErr w:type="spellEnd"/>
            <w:r w:rsidRPr="002024CC">
              <w:rPr>
                <w:rFonts w:cstheme="minorHAnsi"/>
              </w:rPr>
              <w:t>, ITU</w:t>
            </w:r>
          </w:p>
          <w:p w14:paraId="7A0349A7" w14:textId="77777777" w:rsidR="004C1FAC" w:rsidRPr="002024CC" w:rsidRDefault="004C1FAC" w:rsidP="004C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2024CC">
              <w:rPr>
                <w:rFonts w:cstheme="minorHAnsi"/>
                <w:b/>
                <w:i/>
              </w:rPr>
              <w:t>Z doświadczeń projektu teatralnego z wykorzystaniem zestawu materiałów źródłowych i dydaktycznych „Dzieci o Holokauście”</w:t>
            </w:r>
            <w:r w:rsidRPr="002024CC">
              <w:rPr>
                <w:rFonts w:cstheme="minorHAnsi"/>
                <w:i/>
              </w:rPr>
              <w:t xml:space="preserve"> –</w:t>
            </w:r>
            <w:r w:rsidRPr="002024CC">
              <w:rPr>
                <w:rFonts w:cstheme="minorHAnsi"/>
              </w:rPr>
              <w:t> </w:t>
            </w:r>
            <w:r w:rsidRPr="002024CC">
              <w:rPr>
                <w:rFonts w:cstheme="minorHAnsi"/>
                <w:b/>
              </w:rPr>
              <w:t xml:space="preserve">Martina </w:t>
            </w:r>
            <w:proofErr w:type="spellStart"/>
            <w:r w:rsidRPr="002024CC">
              <w:rPr>
                <w:rFonts w:cstheme="minorHAnsi"/>
                <w:b/>
              </w:rPr>
              <w:t>Ruppert</w:t>
            </w:r>
            <w:proofErr w:type="spellEnd"/>
            <w:r w:rsidRPr="002024CC">
              <w:rPr>
                <w:rFonts w:cstheme="minorHAnsi"/>
                <w:b/>
              </w:rPr>
              <w:t>-Kelly</w:t>
            </w:r>
            <w:r w:rsidRPr="002024CC">
              <w:rPr>
                <w:rFonts w:cstheme="minorHAnsi"/>
              </w:rPr>
              <w:t xml:space="preserve"> </w:t>
            </w:r>
            <w:r w:rsidRPr="002024CC">
              <w:rPr>
                <w:rFonts w:cstheme="minorHAnsi"/>
                <w:i/>
              </w:rPr>
              <w:t>–</w:t>
            </w:r>
            <w:r w:rsidRPr="002024CC">
              <w:rPr>
                <w:rFonts w:cstheme="minorHAnsi"/>
              </w:rPr>
              <w:t xml:space="preserve"> dyrektorka działu pedagogicznego, Miejsce Pamięci-Obóz Koncentracyjny </w:t>
            </w:r>
            <w:proofErr w:type="spellStart"/>
            <w:r w:rsidRPr="002024CC">
              <w:rPr>
                <w:rFonts w:cstheme="minorHAnsi"/>
              </w:rPr>
              <w:t>Osthofen</w:t>
            </w:r>
            <w:proofErr w:type="spellEnd"/>
            <w:r w:rsidRPr="002024CC">
              <w:rPr>
                <w:rFonts w:cstheme="minorHAnsi"/>
              </w:rPr>
              <w:t xml:space="preserve"> / Centrum Edukacji Politycznej Landu  Nadrenia-Palatynat </w:t>
            </w:r>
          </w:p>
          <w:p w14:paraId="6B2D8FFD" w14:textId="77777777" w:rsidR="004C1FAC" w:rsidRPr="002024CC" w:rsidRDefault="004C1FAC" w:rsidP="004C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2024CC">
              <w:rPr>
                <w:rFonts w:cstheme="minorHAnsi"/>
                <w:b/>
                <w:i/>
              </w:rPr>
              <w:lastRenderedPageBreak/>
              <w:t>Jak uczyć dzieci i młodzież o Holokauście. Możliwości i wyzwania na przykładzie projektów edukacyjnych</w:t>
            </w:r>
            <w:r w:rsidRPr="002024CC">
              <w:rPr>
                <w:rFonts w:cstheme="minorHAnsi"/>
              </w:rPr>
              <w:t xml:space="preserve"> – dr Marzanna Pogorzelska, Uniwersytet Opolski, ZNP </w:t>
            </w:r>
          </w:p>
          <w:p w14:paraId="119DCBA8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4C1FAC" w14:paraId="348F1EA2" w14:textId="77777777" w:rsidTr="00A84E8E">
        <w:tc>
          <w:tcPr>
            <w:tcW w:w="1838" w:type="dxa"/>
            <w:vAlign w:val="center"/>
          </w:tcPr>
          <w:p w14:paraId="0858867F" w14:textId="77777777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2024CC">
              <w:rPr>
                <w:rFonts w:asciiTheme="minorHAnsi" w:hAnsiTheme="minorHAnsi" w:cstheme="minorHAnsi"/>
                <w:b/>
                <w:bCs/>
                <w:color w:val="1F4E79"/>
              </w:rPr>
              <w:lastRenderedPageBreak/>
              <w:t>16.00-18.00 / 17.00-19.00</w:t>
            </w:r>
          </w:p>
          <w:p w14:paraId="03AD4A0B" w14:textId="77777777" w:rsidR="004C1FAC" w:rsidRDefault="004C1FA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1B89A81F" w14:textId="77777777" w:rsidR="004C1FAC" w:rsidRDefault="004C1FA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1B722688" w14:textId="77777777" w:rsidR="004C1FAC" w:rsidRDefault="004C1FA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108773D9" w14:textId="77777777" w:rsidR="004C1FAC" w:rsidRDefault="004C1FA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2BC187CE" w14:textId="77777777" w:rsidR="00AB492C" w:rsidRDefault="00AB492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69F40CAB" w14:textId="77777777" w:rsidR="00AB492C" w:rsidRDefault="00AB492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00DA21B0" w14:textId="77777777" w:rsidR="00AB492C" w:rsidRDefault="00AB492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</w:p>
          <w:p w14:paraId="22170F1F" w14:textId="5296DE47" w:rsidR="004C1FAC" w:rsidRPr="002024CC" w:rsidRDefault="004C1FAC" w:rsidP="004C1FAC">
            <w:pPr>
              <w:shd w:val="clear" w:color="auto" w:fill="FFFFFF"/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</w:pPr>
            <w:r w:rsidRPr="002024CC">
              <w:rPr>
                <w:rFonts w:cstheme="minorHAnsi"/>
                <w:b/>
                <w:bCs/>
                <w:color w:val="1F4E79" w:themeColor="accent5" w:themeShade="80"/>
                <w:lang w:eastAsia="pl-PL"/>
              </w:rPr>
              <w:t>ok. 17.00 </w:t>
            </w:r>
          </w:p>
          <w:p w14:paraId="6116C230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7740503E" w14:textId="6FD2C318" w:rsidR="004C1FAC" w:rsidRPr="004C1FAC" w:rsidRDefault="004C1FAC" w:rsidP="004C1FAC">
            <w:pPr>
              <w:pStyle w:val="Zwykytekst"/>
              <w:rPr>
                <w:rStyle w:val="Pogrubienie"/>
                <w:rFonts w:asciiTheme="minorHAnsi" w:hAnsiTheme="minorHAnsi" w:cstheme="minorHAnsi"/>
                <w:color w:val="1F4E79" w:themeColor="accent5" w:themeShade="80"/>
                <w:sz w:val="24"/>
                <w:szCs w:val="24"/>
              </w:rPr>
            </w:pPr>
            <w:r w:rsidRPr="004C1FAC">
              <w:rPr>
                <w:rStyle w:val="Pogrubienie"/>
                <w:rFonts w:asciiTheme="minorHAnsi" w:hAnsiTheme="minorHAnsi" w:cstheme="minorHAnsi"/>
                <w:color w:val="1F4E79" w:themeColor="accent5" w:themeShade="80"/>
                <w:sz w:val="24"/>
                <w:szCs w:val="24"/>
              </w:rPr>
              <w:t>76. ROCZNICA WYZWOLENIA NIEMIECKIEGO NAZISTOWSKIEGO OBOZU KONCENTRACYJNEGO I ZAGŁADY AUSCHWITZ</w:t>
            </w:r>
          </w:p>
          <w:p w14:paraId="03935061" w14:textId="77777777" w:rsidR="004C1FAC" w:rsidRDefault="004C1FAC" w:rsidP="004C1FAC">
            <w:pPr>
              <w:pStyle w:val="Zwykytekst"/>
              <w:rPr>
                <w:rFonts w:asciiTheme="minorHAnsi" w:hAnsiTheme="minorHAnsi" w:cstheme="minorHAnsi"/>
                <w:b/>
                <w:bCs/>
              </w:rPr>
            </w:pPr>
          </w:p>
          <w:p w14:paraId="6F675D7F" w14:textId="607157C0" w:rsidR="004C1FAC" w:rsidRPr="002024CC" w:rsidRDefault="004C1FAC" w:rsidP="004C1FAC">
            <w:pPr>
              <w:pStyle w:val="Zwykytekst"/>
              <w:rPr>
                <w:rFonts w:asciiTheme="minorHAnsi" w:hAnsiTheme="minorHAnsi" w:cstheme="minorHAnsi"/>
              </w:rPr>
            </w:pPr>
            <w:r w:rsidRPr="002024CC">
              <w:rPr>
                <w:rFonts w:asciiTheme="minorHAnsi" w:hAnsiTheme="minorHAnsi" w:cstheme="minorHAnsi"/>
                <w:b/>
                <w:bCs/>
              </w:rPr>
              <w:t>Udział w transmisji obchodów w Muzeum Auschwitz</w:t>
            </w:r>
            <w:r w:rsidRPr="002024CC">
              <w:rPr>
                <w:rFonts w:asciiTheme="minorHAnsi" w:hAnsiTheme="minorHAnsi" w:cstheme="minorHAnsi"/>
              </w:rPr>
              <w:t xml:space="preserve"> </w:t>
            </w:r>
          </w:p>
          <w:p w14:paraId="6B7ACF50" w14:textId="77777777" w:rsidR="004C1FAC" w:rsidRPr="002024CC" w:rsidRDefault="004C1FAC" w:rsidP="004C1FAC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714" w:hanging="357"/>
              <w:contextualSpacing w:val="0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color w:val="000000"/>
                <w:lang w:eastAsia="pl-PL"/>
              </w:rPr>
              <w:t>Świadectwa Ocalałych</w:t>
            </w:r>
          </w:p>
          <w:p w14:paraId="61702BC4" w14:textId="77777777" w:rsidR="004C1FAC" w:rsidRPr="002024CC" w:rsidRDefault="004C1FAC" w:rsidP="004C1FAC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714" w:hanging="357"/>
              <w:contextualSpacing w:val="0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color w:val="000000"/>
                <w:lang w:eastAsia="pl-PL"/>
              </w:rPr>
              <w:t>Oficjalne wystąpienia </w:t>
            </w:r>
          </w:p>
          <w:p w14:paraId="274BFA36" w14:textId="77777777" w:rsidR="004C1FAC" w:rsidRPr="002024CC" w:rsidRDefault="004C1FAC" w:rsidP="004C1FAC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714" w:hanging="357"/>
              <w:contextualSpacing w:val="0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color w:val="000000"/>
                <w:lang w:eastAsia="pl-PL"/>
              </w:rPr>
              <w:t>Podziękowanie dyrektora Miejsca Pamięci Auschwitz </w:t>
            </w:r>
          </w:p>
          <w:p w14:paraId="28CAB4B2" w14:textId="77777777" w:rsidR="004C1FAC" w:rsidRPr="002024CC" w:rsidRDefault="004C1FAC" w:rsidP="004C1FAC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714" w:hanging="357"/>
              <w:contextualSpacing w:val="0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color w:val="000000"/>
                <w:lang w:eastAsia="pl-PL"/>
              </w:rPr>
              <w:t>Modlitwy</w:t>
            </w:r>
          </w:p>
          <w:p w14:paraId="0382EAA8" w14:textId="77777777" w:rsidR="004C1FAC" w:rsidRPr="002024CC" w:rsidRDefault="004C1FAC" w:rsidP="004C1FAC">
            <w:pPr>
              <w:pStyle w:val="Akapitzlist"/>
              <w:shd w:val="clear" w:color="auto" w:fill="FFFFFF"/>
              <w:ind w:left="714"/>
              <w:contextualSpacing w:val="0"/>
              <w:rPr>
                <w:rFonts w:cstheme="minorHAnsi"/>
                <w:color w:val="000000"/>
                <w:lang w:eastAsia="pl-PL"/>
              </w:rPr>
            </w:pPr>
          </w:p>
          <w:p w14:paraId="168BBCF1" w14:textId="6FF8FBC9" w:rsidR="004C1FAC" w:rsidRPr="002024CC" w:rsidRDefault="004C1FAC" w:rsidP="004C1FAC">
            <w:pPr>
              <w:shd w:val="clear" w:color="auto" w:fill="FFFFFF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  <w:t>Wpływ wojny i Holokaustu na kształtowanie się tożsamości dziecka</w:t>
            </w:r>
            <w:r w:rsidRPr="00A84E8E">
              <w:rPr>
                <w:rFonts w:cstheme="minorHAnsi"/>
                <w:i/>
                <w:iCs/>
                <w:color w:val="000000"/>
                <w:lang w:eastAsia="pl-PL"/>
              </w:rPr>
              <w:t xml:space="preserve"> </w:t>
            </w:r>
            <w:r w:rsidR="00A84E8E" w:rsidRPr="00A84E8E">
              <w:rPr>
                <w:rFonts w:cstheme="minorHAnsi"/>
                <w:color w:val="000000"/>
                <w:lang w:eastAsia="pl-PL"/>
              </w:rPr>
              <w:t>–</w:t>
            </w:r>
            <w:r w:rsidRPr="002024CC">
              <w:rPr>
                <w:rFonts w:cstheme="minorHAnsi"/>
                <w:color w:val="000000"/>
                <w:lang w:eastAsia="pl-PL"/>
              </w:rPr>
              <w:t xml:space="preserve"> dyskusja online</w:t>
            </w:r>
          </w:p>
          <w:p w14:paraId="09DC3887" w14:textId="77777777" w:rsidR="004C1FAC" w:rsidRPr="002024CC" w:rsidRDefault="004C1FAC" w:rsidP="004C1FAC">
            <w:pPr>
              <w:shd w:val="clear" w:color="auto" w:fill="FFFFFF"/>
              <w:rPr>
                <w:rFonts w:cstheme="minorHAnsi"/>
                <w:color w:val="000000"/>
                <w:lang w:eastAsia="pl-PL"/>
              </w:rPr>
            </w:pPr>
            <w:r w:rsidRPr="002024CC">
              <w:rPr>
                <w:rFonts w:cstheme="minorHAnsi"/>
                <w:color w:val="000000"/>
                <w:lang w:eastAsia="pl-PL"/>
              </w:rPr>
              <w:t xml:space="preserve">Szczegółowe informacje zostaną podane w późniejszym terminie: </w:t>
            </w:r>
            <w:hyperlink r:id="rId10" w:history="1">
              <w:r w:rsidRPr="002024CC">
                <w:rPr>
                  <w:rStyle w:val="Hipercze"/>
                  <w:rFonts w:cstheme="minorHAnsi"/>
                </w:rPr>
                <w:t>http://www.auschwitz.org/program-obchodow-76/</w:t>
              </w:r>
            </w:hyperlink>
            <w:r w:rsidRPr="002024CC">
              <w:rPr>
                <w:rFonts w:cstheme="minorHAnsi"/>
                <w:color w:val="000000"/>
                <w:lang w:eastAsia="pl-PL"/>
              </w:rPr>
              <w:t xml:space="preserve"> </w:t>
            </w:r>
          </w:p>
          <w:p w14:paraId="41249C5B" w14:textId="77777777" w:rsidR="004C1FAC" w:rsidRDefault="004C1FAC" w:rsidP="00246A6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14:paraId="5E09E1F1" w14:textId="78E9AD6E" w:rsidR="00246A66" w:rsidRDefault="00246A66" w:rsidP="00246A66">
      <w:pPr>
        <w:pStyle w:val="Zwykytekst"/>
        <w:rPr>
          <w:rFonts w:asciiTheme="minorHAnsi" w:hAnsiTheme="minorHAnsi" w:cstheme="minorHAnsi"/>
        </w:rPr>
      </w:pPr>
    </w:p>
    <w:p w14:paraId="23EEC974" w14:textId="77777777" w:rsidR="002379F6" w:rsidRPr="002024CC" w:rsidRDefault="002379F6" w:rsidP="002379F6">
      <w:pPr>
        <w:rPr>
          <w:rFonts w:eastAsia="Times New Roman" w:cstheme="minorHAnsi"/>
          <w:b/>
        </w:rPr>
      </w:pPr>
      <w:r w:rsidRPr="002024CC">
        <w:rPr>
          <w:rFonts w:eastAsia="Times New Roman" w:cstheme="minorHAnsi"/>
          <w:b/>
        </w:rPr>
        <w:t xml:space="preserve">Podajemy link do </w:t>
      </w:r>
      <w:r w:rsidRPr="002024CC">
        <w:rPr>
          <w:rFonts w:eastAsia="Times New Roman" w:cstheme="minorHAnsi"/>
          <w:b/>
          <w:i/>
        </w:rPr>
        <w:t>e</w:t>
      </w:r>
      <w:r w:rsidRPr="002024CC">
        <w:rPr>
          <w:rFonts w:eastAsia="Times New Roman" w:cstheme="minorHAnsi"/>
          <w:b/>
        </w:rPr>
        <w:t>-seminarium, który będzie aktywny 27 stycznia br. od godziny 12.30</w:t>
      </w:r>
    </w:p>
    <w:p w14:paraId="1AB31CA4" w14:textId="77777777" w:rsidR="002379F6" w:rsidRPr="00AB492C" w:rsidRDefault="002379F6" w:rsidP="002379F6">
      <w:pPr>
        <w:rPr>
          <w:rFonts w:eastAsia="Times New Roman" w:cstheme="minorHAnsi"/>
        </w:rPr>
      </w:pPr>
      <w:r w:rsidRPr="002024CC">
        <w:rPr>
          <w:rFonts w:eastAsia="Times New Roman" w:cstheme="minorHAnsi"/>
        </w:rPr>
        <w:t>Link: </w:t>
      </w:r>
      <w:hyperlink r:id="rId11" w:tgtFrame="_blank" w:history="1">
        <w:r w:rsidRPr="002024CC">
          <w:rPr>
            <w:rStyle w:val="Hipercze"/>
            <w:rFonts w:cstheme="minorHAnsi"/>
          </w:rPr>
          <w:t>https://us02web.zoom.us/j/86419499745?pwd=UVpRSkxPZzJkajFmcVZGQ0hzU0wrUT09</w:t>
        </w:r>
      </w:hyperlink>
      <w:r>
        <w:rPr>
          <w:rFonts w:eastAsia="Times New Roman" w:cstheme="minorHAnsi"/>
        </w:rPr>
        <w:br/>
      </w:r>
      <w:r w:rsidRPr="002024CC">
        <w:rPr>
          <w:rFonts w:eastAsia="Times New Roman" w:cstheme="minorHAnsi"/>
        </w:rPr>
        <w:t xml:space="preserve">Numer ID </w:t>
      </w:r>
      <w:proofErr w:type="spellStart"/>
      <w:r w:rsidRPr="002024CC">
        <w:rPr>
          <w:rFonts w:eastAsia="Times New Roman" w:cstheme="minorHAnsi"/>
        </w:rPr>
        <w:t>webinaru</w:t>
      </w:r>
      <w:proofErr w:type="spellEnd"/>
      <w:r w:rsidRPr="002024CC">
        <w:rPr>
          <w:rFonts w:eastAsia="Times New Roman" w:cstheme="minorHAnsi"/>
        </w:rPr>
        <w:t xml:space="preserve">: </w:t>
      </w:r>
      <w:r w:rsidRPr="002024CC">
        <w:rPr>
          <w:rFonts w:eastAsia="Times New Roman" w:cstheme="minorHAnsi"/>
          <w:b/>
        </w:rPr>
        <w:t>864 1949 9745</w:t>
      </w:r>
      <w:r>
        <w:rPr>
          <w:rFonts w:eastAsia="Times New Roman" w:cstheme="minorHAnsi"/>
        </w:rPr>
        <w:br/>
      </w:r>
      <w:r w:rsidRPr="002024CC">
        <w:rPr>
          <w:rFonts w:eastAsia="Times New Roman" w:cstheme="minorHAnsi"/>
        </w:rPr>
        <w:t xml:space="preserve">Kod:  </w:t>
      </w:r>
      <w:r w:rsidRPr="002024CC">
        <w:rPr>
          <w:rFonts w:eastAsia="Times New Roman" w:cstheme="minorHAnsi"/>
          <w:b/>
        </w:rPr>
        <w:t>762021</w:t>
      </w:r>
    </w:p>
    <w:p w14:paraId="37AF58E9" w14:textId="77777777" w:rsidR="002379F6" w:rsidRPr="002024CC" w:rsidRDefault="002379F6" w:rsidP="00246A66">
      <w:pPr>
        <w:pStyle w:val="Zwykytekst"/>
        <w:rPr>
          <w:rFonts w:asciiTheme="minorHAnsi" w:hAnsiTheme="minorHAnsi" w:cstheme="minorHAnsi"/>
        </w:rPr>
      </w:pPr>
    </w:p>
    <w:p w14:paraId="3B3C730A" w14:textId="77777777" w:rsidR="00246A66" w:rsidRPr="002024CC" w:rsidRDefault="00246A66" w:rsidP="00246A66">
      <w:pPr>
        <w:pStyle w:val="Zwykytekst"/>
        <w:rPr>
          <w:rFonts w:asciiTheme="minorHAnsi" w:hAnsiTheme="minorHAnsi" w:cstheme="minorHAnsi"/>
        </w:rPr>
      </w:pPr>
      <w:r w:rsidRPr="002024CC">
        <w:rPr>
          <w:rFonts w:asciiTheme="minorHAnsi" w:hAnsiTheme="minorHAnsi" w:cstheme="minorHAnsi"/>
        </w:rPr>
        <w:t>Z wyrazami szacunku,</w:t>
      </w:r>
    </w:p>
    <w:p w14:paraId="19161DC7" w14:textId="77777777" w:rsidR="00246A66" w:rsidRPr="002024CC" w:rsidRDefault="00246A66" w:rsidP="00246A66">
      <w:pPr>
        <w:pStyle w:val="Zwykytekst"/>
        <w:rPr>
          <w:rFonts w:asciiTheme="minorHAnsi" w:hAnsiTheme="minorHAnsi" w:cstheme="minorHAnsi"/>
        </w:rPr>
      </w:pPr>
    </w:p>
    <w:p w14:paraId="0081184A" w14:textId="77777777" w:rsidR="00246A66" w:rsidRPr="002024CC" w:rsidRDefault="00246A66" w:rsidP="00246A66">
      <w:pPr>
        <w:pStyle w:val="Zwykytekst"/>
        <w:rPr>
          <w:rFonts w:asciiTheme="minorHAnsi" w:hAnsiTheme="minorHAnsi" w:cstheme="minorHAnsi"/>
          <w:b/>
          <w:i/>
        </w:rPr>
      </w:pPr>
      <w:r w:rsidRPr="002024CC">
        <w:rPr>
          <w:rFonts w:asciiTheme="minorHAnsi" w:hAnsiTheme="minorHAnsi" w:cstheme="minorHAnsi"/>
          <w:b/>
          <w:i/>
        </w:rPr>
        <w:t>Organizatorzy</w:t>
      </w:r>
    </w:p>
    <w:p w14:paraId="738D7CD0" w14:textId="77777777" w:rsidR="00246A66" w:rsidRPr="002024CC" w:rsidRDefault="00246A66" w:rsidP="00246A66">
      <w:pPr>
        <w:pStyle w:val="Zwykytekst"/>
        <w:rPr>
          <w:rFonts w:asciiTheme="minorHAnsi" w:hAnsiTheme="minorHAnsi" w:cstheme="minorHAnsi"/>
        </w:rPr>
      </w:pPr>
    </w:p>
    <w:p w14:paraId="15FA1EAB" w14:textId="35650115" w:rsidR="00246A66" w:rsidRPr="002024CC" w:rsidRDefault="00246A66" w:rsidP="00246A66">
      <w:pPr>
        <w:pStyle w:val="Zwykytekst"/>
        <w:rPr>
          <w:rFonts w:asciiTheme="minorHAnsi" w:hAnsiTheme="minorHAnsi" w:cstheme="minorHAnsi"/>
        </w:rPr>
      </w:pPr>
      <w:r w:rsidRPr="002024CC">
        <w:rPr>
          <w:rFonts w:asciiTheme="minorHAnsi" w:hAnsiTheme="minorHAnsi" w:cstheme="minorHAnsi"/>
        </w:rPr>
        <w:t xml:space="preserve">W razie pytań prosimy o </w:t>
      </w:r>
      <w:r w:rsidR="004C1FAC" w:rsidRPr="002024CC">
        <w:rPr>
          <w:rFonts w:asciiTheme="minorHAnsi" w:hAnsiTheme="minorHAnsi" w:cstheme="minorHAnsi"/>
        </w:rPr>
        <w:t>kontakt</w:t>
      </w:r>
      <w:r w:rsidRPr="002024CC">
        <w:rPr>
          <w:rFonts w:asciiTheme="minorHAnsi" w:hAnsiTheme="minorHAnsi" w:cstheme="minorHAnsi"/>
        </w:rPr>
        <w:t xml:space="preserve"> na e-mail: </w:t>
      </w:r>
      <w:hyperlink r:id="rId12" w:history="1">
        <w:r w:rsidRPr="002024CC">
          <w:rPr>
            <w:rStyle w:val="Hipercze"/>
            <w:rFonts w:asciiTheme="minorHAnsi" w:hAnsiTheme="minorHAnsi" w:cstheme="minorHAnsi"/>
          </w:rPr>
          <w:t>obidniak@znp.edu.pl</w:t>
        </w:r>
      </w:hyperlink>
    </w:p>
    <w:bookmarkEnd w:id="0"/>
    <w:p w14:paraId="377742BD" w14:textId="77777777" w:rsidR="00246A66" w:rsidRPr="002024CC" w:rsidRDefault="00246A66" w:rsidP="00246A66">
      <w:pPr>
        <w:spacing w:line="240" w:lineRule="auto"/>
        <w:rPr>
          <w:rFonts w:cstheme="minorHAnsi"/>
        </w:rPr>
      </w:pPr>
    </w:p>
    <w:p w14:paraId="16495C3D" w14:textId="77777777" w:rsidR="00116540" w:rsidRPr="002024CC" w:rsidRDefault="00116540">
      <w:pPr>
        <w:rPr>
          <w:rFonts w:cstheme="minorHAnsi"/>
        </w:rPr>
      </w:pPr>
    </w:p>
    <w:sectPr w:rsidR="00116540" w:rsidRPr="002024CC" w:rsidSect="00655389">
      <w:head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27E6" w14:textId="77777777" w:rsidR="00844A88" w:rsidRDefault="00844A88" w:rsidP="005E008B">
      <w:pPr>
        <w:spacing w:after="0" w:line="240" w:lineRule="auto"/>
      </w:pPr>
      <w:r>
        <w:separator/>
      </w:r>
    </w:p>
  </w:endnote>
  <w:endnote w:type="continuationSeparator" w:id="0">
    <w:p w14:paraId="0A4F3781" w14:textId="77777777" w:rsidR="00844A88" w:rsidRDefault="00844A88" w:rsidP="005E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8460" w14:textId="77777777" w:rsidR="00844A88" w:rsidRDefault="00844A88" w:rsidP="005E008B">
      <w:pPr>
        <w:spacing w:after="0" w:line="240" w:lineRule="auto"/>
      </w:pPr>
      <w:r>
        <w:separator/>
      </w:r>
    </w:p>
  </w:footnote>
  <w:footnote w:type="continuationSeparator" w:id="0">
    <w:p w14:paraId="581A1CE9" w14:textId="77777777" w:rsidR="00844A88" w:rsidRDefault="00844A88" w:rsidP="005E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232D" w14:textId="77777777" w:rsidR="00655389" w:rsidRDefault="00655389" w:rsidP="006553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5802BA" wp14:editId="426D7549">
          <wp:simplePos x="0" y="0"/>
          <wp:positionH relativeFrom="column">
            <wp:posOffset>754380</wp:posOffset>
          </wp:positionH>
          <wp:positionV relativeFrom="paragraph">
            <wp:posOffset>118110</wp:posOffset>
          </wp:positionV>
          <wp:extent cx="1570990" cy="695325"/>
          <wp:effectExtent l="0" t="0" r="0" b="9525"/>
          <wp:wrapSquare wrapText="bothSides"/>
          <wp:docPr id="6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394895" wp14:editId="3CA27EE1">
          <wp:simplePos x="0" y="0"/>
          <wp:positionH relativeFrom="column">
            <wp:posOffset>4977130</wp:posOffset>
          </wp:positionH>
          <wp:positionV relativeFrom="paragraph">
            <wp:posOffset>153035</wp:posOffset>
          </wp:positionV>
          <wp:extent cx="1057275" cy="608330"/>
          <wp:effectExtent l="0" t="0" r="9525" b="1270"/>
          <wp:wrapTight wrapText="bothSides">
            <wp:wrapPolygon edited="0">
              <wp:start x="0" y="0"/>
              <wp:lineTo x="0" y="20969"/>
              <wp:lineTo x="21405" y="20969"/>
              <wp:lineTo x="21405" y="14881"/>
              <wp:lineTo x="17514" y="10823"/>
              <wp:lineTo x="21405" y="7441"/>
              <wp:lineTo x="21405" y="0"/>
              <wp:lineTo x="0" y="0"/>
            </wp:wrapPolygon>
          </wp:wrapTight>
          <wp:docPr id="70" name="Obraz 7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0EA563B" wp14:editId="78FADCC3">
          <wp:extent cx="478790" cy="695569"/>
          <wp:effectExtent l="0" t="0" r="0" b="9525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01" cy="70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AF4220B" wp14:editId="12CAEDEB">
          <wp:extent cx="718967" cy="870585"/>
          <wp:effectExtent l="0" t="0" r="5080" b="5715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98"/>
                  <a:stretch/>
                </pic:blipFill>
                <pic:spPr bwMode="auto">
                  <a:xfrm>
                    <a:off x="0" y="0"/>
                    <a:ext cx="762006" cy="92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0E1615C2" wp14:editId="004D6E99">
          <wp:extent cx="1250950" cy="718451"/>
          <wp:effectExtent l="0" t="0" r="6350" b="5715"/>
          <wp:docPr id="73" name="Obraz 73" descr="C:\Users\DorotaO\AppData\Local\Microsoft\Windows\INetCache\Content.MSO\E6FE1C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otaO\AppData\Local\Microsoft\Windows\INetCache\Content.MSO\E6FE1C04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69" cy="735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13557" w14:textId="77777777" w:rsidR="00655389" w:rsidRDefault="00655389" w:rsidP="00655389">
    <w:pPr>
      <w:pStyle w:val="Nagwek"/>
    </w:pPr>
  </w:p>
  <w:p w14:paraId="437E88DD" w14:textId="251B27BF" w:rsidR="005E008B" w:rsidRDefault="005E00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099"/>
    <w:multiLevelType w:val="hybridMultilevel"/>
    <w:tmpl w:val="C7FC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87C"/>
    <w:multiLevelType w:val="hybridMultilevel"/>
    <w:tmpl w:val="6E68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43C9"/>
    <w:multiLevelType w:val="hybridMultilevel"/>
    <w:tmpl w:val="A238E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816D5C"/>
    <w:multiLevelType w:val="hybridMultilevel"/>
    <w:tmpl w:val="31DC4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E04B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20"/>
    <w:rsid w:val="00067023"/>
    <w:rsid w:val="00091D9B"/>
    <w:rsid w:val="00116540"/>
    <w:rsid w:val="001A364F"/>
    <w:rsid w:val="002024CC"/>
    <w:rsid w:val="002379F6"/>
    <w:rsid w:val="00246A66"/>
    <w:rsid w:val="00380DE2"/>
    <w:rsid w:val="003A30E4"/>
    <w:rsid w:val="003C340B"/>
    <w:rsid w:val="00445FD0"/>
    <w:rsid w:val="004972AA"/>
    <w:rsid w:val="004C1FAC"/>
    <w:rsid w:val="004D34DA"/>
    <w:rsid w:val="005E008B"/>
    <w:rsid w:val="00647C20"/>
    <w:rsid w:val="00655389"/>
    <w:rsid w:val="00844A88"/>
    <w:rsid w:val="00A80ACA"/>
    <w:rsid w:val="00A84E8E"/>
    <w:rsid w:val="00AB3509"/>
    <w:rsid w:val="00AB492C"/>
    <w:rsid w:val="00B41B89"/>
    <w:rsid w:val="00BF1330"/>
    <w:rsid w:val="00E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1C67"/>
  <w15:chartTrackingRefBased/>
  <w15:docId w15:val="{05F195F1-F415-4FB4-A40A-7DBF7BD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46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6A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46A66"/>
    <w:rPr>
      <w:b/>
      <w:bCs/>
    </w:rPr>
  </w:style>
  <w:style w:type="paragraph" w:styleId="NormalnyWeb">
    <w:name w:val="Normal (Web)"/>
    <w:basedOn w:val="Normalny"/>
    <w:uiPriority w:val="99"/>
    <w:unhideWhenUsed/>
    <w:rsid w:val="0024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46A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A6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46A6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6A66"/>
    <w:rPr>
      <w:rFonts w:ascii="Calibri" w:hAnsi="Calibri" w:cs="Calibri"/>
    </w:rPr>
  </w:style>
  <w:style w:type="paragraph" w:customStyle="1" w:styleId="v1msonormal">
    <w:name w:val="v1msonormal"/>
    <w:basedOn w:val="Normalny"/>
    <w:uiPriority w:val="99"/>
    <w:semiHidden/>
    <w:rsid w:val="002024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08B"/>
  </w:style>
  <w:style w:type="paragraph" w:styleId="Stopka">
    <w:name w:val="footer"/>
    <w:basedOn w:val="Normalny"/>
    <w:link w:val="StopkaZnak"/>
    <w:uiPriority w:val="99"/>
    <w:unhideWhenUsed/>
    <w:rsid w:val="005E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08B"/>
  </w:style>
  <w:style w:type="table" w:styleId="Tabela-Siatka">
    <w:name w:val="Table Grid"/>
    <w:basedOn w:val="Standardowy"/>
    <w:uiPriority w:val="39"/>
    <w:rsid w:val="004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ED87.F4468B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bidniak@zn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6419499745?pwd=UVpRSkxPZzJkajFmcVZGQ0hzU0wrUT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schwitz.org/program-obchodow-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chwitz.org/strona-glowna-7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Obidniak</dc:creator>
  <cp:keywords/>
  <dc:description/>
  <cp:lastModifiedBy>Admin</cp:lastModifiedBy>
  <cp:revision>2</cp:revision>
  <dcterms:created xsi:type="dcterms:W3CDTF">2021-01-20T13:47:00Z</dcterms:created>
  <dcterms:modified xsi:type="dcterms:W3CDTF">2021-01-20T13:47:00Z</dcterms:modified>
</cp:coreProperties>
</file>